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08" w:rsidRPr="00136224" w:rsidRDefault="00774B08" w:rsidP="00774B08">
      <w:pPr>
        <w:spacing w:before="120" w:after="120"/>
        <w:jc w:val="center"/>
        <w:rPr>
          <w:rFonts w:ascii="黑体" w:eastAsia="黑体" w:hAnsi="黑体"/>
          <w:b/>
          <w:sz w:val="28"/>
          <w:szCs w:val="28"/>
        </w:rPr>
      </w:pPr>
      <w:r w:rsidRPr="00136224">
        <w:rPr>
          <w:rFonts w:ascii="黑体" w:eastAsia="黑体" w:hAnsi="黑体" w:hint="eastAsia"/>
          <w:b/>
          <w:sz w:val="28"/>
          <w:szCs w:val="28"/>
        </w:rPr>
        <w:t>2017（第十三届）中国能源战略投资论坛</w:t>
      </w:r>
    </w:p>
    <w:p w:rsidR="00D65739" w:rsidRPr="00774B08" w:rsidRDefault="00774B08" w:rsidP="00774B08">
      <w:pPr>
        <w:jc w:val="center"/>
      </w:pPr>
      <w:r w:rsidRPr="00136224">
        <w:rPr>
          <w:rFonts w:ascii="黑体" w:eastAsia="黑体" w:hAnsi="黑体" w:hint="eastAsia"/>
          <w:b/>
          <w:sz w:val="28"/>
          <w:szCs w:val="28"/>
        </w:rPr>
        <w:t>“我能”</w:t>
      </w:r>
      <w:r>
        <w:rPr>
          <w:rFonts w:ascii="黑体" w:eastAsia="黑体" w:hAnsi="黑体" w:hint="eastAsia"/>
          <w:b/>
          <w:sz w:val="28"/>
          <w:szCs w:val="28"/>
        </w:rPr>
        <w:t>双创</w:t>
      </w:r>
      <w:r w:rsidRPr="00136224">
        <w:rPr>
          <w:rFonts w:ascii="黑体" w:eastAsia="黑体" w:hAnsi="黑体" w:hint="eastAsia"/>
          <w:b/>
          <w:sz w:val="28"/>
          <w:szCs w:val="28"/>
        </w:rPr>
        <w:t>大赛</w:t>
      </w: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项目类型</w:t>
      </w:r>
    </w:p>
    <w:p w:rsidR="007C3CD7" w:rsidRPr="00213E7A" w:rsidRDefault="007C3CD7" w:rsidP="00852D7A">
      <w:pPr>
        <w:spacing w:before="156" w:after="156" w:line="360" w:lineRule="auto"/>
        <w:ind w:left="42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</w:t>
      </w:r>
      <w:r w:rsidRPr="00213E7A">
        <w:rPr>
          <w:rFonts w:ascii="宋体" w:hAnsi="宋体" w:hint="eastAsia"/>
          <w:sz w:val="24"/>
          <w:szCs w:val="24"/>
        </w:rPr>
        <w:t>能源</w:t>
      </w:r>
      <w:r>
        <w:rPr>
          <w:rFonts w:ascii="宋体" w:hAnsi="宋体" w:hint="eastAsia"/>
          <w:sz w:val="24"/>
          <w:szCs w:val="24"/>
        </w:rPr>
        <w:t>未来发展趋势和</w:t>
      </w:r>
      <w:r w:rsidRPr="00213E7A">
        <w:rPr>
          <w:rFonts w:ascii="宋体" w:hAnsi="宋体" w:hint="eastAsia"/>
          <w:sz w:val="24"/>
          <w:szCs w:val="24"/>
        </w:rPr>
        <w:t>行业</w:t>
      </w:r>
      <w:r>
        <w:rPr>
          <w:rFonts w:ascii="宋体" w:hAnsi="宋体" w:hint="eastAsia"/>
          <w:sz w:val="24"/>
          <w:szCs w:val="24"/>
        </w:rPr>
        <w:t>创新、创业热点领域，大赛组委会将从以下五个方面遴选参赛项目：</w:t>
      </w:r>
    </w:p>
    <w:p w:rsidR="007C3CD7" w:rsidRPr="00A347EB" w:rsidRDefault="007C3CD7" w:rsidP="00B02450">
      <w:pPr>
        <w:numPr>
          <w:ilvl w:val="0"/>
          <w:numId w:val="3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传统能源清洁高效开发、转化、利用典型案例及创新技术</w:t>
      </w:r>
    </w:p>
    <w:p w:rsidR="007C3CD7" w:rsidRPr="00A347EB" w:rsidRDefault="007C3CD7" w:rsidP="00B02450">
      <w:pPr>
        <w:numPr>
          <w:ilvl w:val="0"/>
          <w:numId w:val="3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新兴能源创新技术、新装备、新理念</w:t>
      </w:r>
    </w:p>
    <w:p w:rsidR="007C3CD7" w:rsidRPr="00A347EB" w:rsidRDefault="007C3CD7" w:rsidP="00B02450">
      <w:pPr>
        <w:numPr>
          <w:ilvl w:val="0"/>
          <w:numId w:val="3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智能电网技术与微电网技术</w:t>
      </w:r>
    </w:p>
    <w:p w:rsidR="007C3CD7" w:rsidRPr="00A347EB" w:rsidRDefault="007C3CD7" w:rsidP="00B02450">
      <w:pPr>
        <w:numPr>
          <w:ilvl w:val="0"/>
          <w:numId w:val="3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储能电池与储能技术</w:t>
      </w:r>
    </w:p>
    <w:p w:rsidR="007C3CD7" w:rsidRDefault="007C3CD7" w:rsidP="00B02450">
      <w:pPr>
        <w:numPr>
          <w:ilvl w:val="0"/>
          <w:numId w:val="3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/>
          <w:i/>
          <w:sz w:val="24"/>
          <w:szCs w:val="24"/>
        </w:rPr>
        <w:t>创新型能源</w:t>
      </w:r>
      <w:r w:rsidRPr="00A347EB">
        <w:rPr>
          <w:rFonts w:ascii="宋体" w:hAnsi="宋体" w:hint="eastAsia"/>
          <w:i/>
          <w:sz w:val="24"/>
          <w:szCs w:val="24"/>
        </w:rPr>
        <w:t>供应</w:t>
      </w:r>
      <w:r w:rsidRPr="00A347EB">
        <w:rPr>
          <w:rFonts w:ascii="宋体" w:hAnsi="宋体"/>
          <w:i/>
          <w:sz w:val="24"/>
          <w:szCs w:val="24"/>
        </w:rPr>
        <w:t>方式</w:t>
      </w:r>
      <w:r w:rsidRPr="00A347EB">
        <w:rPr>
          <w:rFonts w:ascii="宋体" w:hAnsi="宋体" w:hint="eastAsia"/>
          <w:i/>
          <w:sz w:val="24"/>
          <w:szCs w:val="24"/>
        </w:rPr>
        <w:t>与创新型能源服务模式</w:t>
      </w:r>
    </w:p>
    <w:p w:rsidR="00D65739" w:rsidRPr="00A347EB" w:rsidRDefault="00D65739" w:rsidP="00B02450">
      <w:pPr>
        <w:spacing w:beforeLines="50" w:afterLines="50" w:line="360" w:lineRule="exact"/>
        <w:ind w:left="840"/>
        <w:rPr>
          <w:rFonts w:ascii="宋体" w:hAnsi="宋体"/>
          <w:i/>
          <w:sz w:val="24"/>
          <w:szCs w:val="24"/>
        </w:rPr>
      </w:pP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申报形式</w:t>
      </w:r>
    </w:p>
    <w:p w:rsidR="007C3CD7" w:rsidRDefault="007C3CD7" w:rsidP="00852D7A">
      <w:pPr>
        <w:spacing w:before="156" w:after="156" w:line="360" w:lineRule="auto"/>
        <w:ind w:left="42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创新赛”侧重创新理念和创新技术，推荐个人选手和初创团队参加；“创业赛”侧重创业公司在新技术、新工艺和新装备等领域的产品研发、市场推广和实际应用。参赛选手可在提交报名时选择参赛方向，赛事组委会专家组将在赛前给与指导意见。具体申报形式为：</w:t>
      </w:r>
    </w:p>
    <w:p w:rsidR="007C3CD7" w:rsidRPr="00A347EB" w:rsidRDefault="007C3CD7" w:rsidP="00B02450">
      <w:pPr>
        <w:numPr>
          <w:ilvl w:val="0"/>
          <w:numId w:val="5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自主申报：项目资料直接发送至主办方，经专家组审核后给与回复</w:t>
      </w:r>
    </w:p>
    <w:p w:rsidR="007C3CD7" w:rsidRPr="00A347EB" w:rsidRDefault="007C3CD7" w:rsidP="00B02450">
      <w:pPr>
        <w:numPr>
          <w:ilvl w:val="0"/>
          <w:numId w:val="5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专家推荐：推荐项目资料和专家推荐意见发至主办方</w:t>
      </w:r>
    </w:p>
    <w:p w:rsidR="007C3CD7" w:rsidRDefault="007C3CD7" w:rsidP="00B02450">
      <w:pPr>
        <w:numPr>
          <w:ilvl w:val="0"/>
          <w:numId w:val="5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A347EB">
        <w:rPr>
          <w:rFonts w:ascii="宋体" w:hAnsi="宋体" w:hint="eastAsia"/>
          <w:i/>
          <w:sz w:val="24"/>
          <w:szCs w:val="24"/>
        </w:rPr>
        <w:t>企业选送：会员及赞助企业将推荐项目资料和选送意见发至主办方</w:t>
      </w:r>
    </w:p>
    <w:p w:rsidR="00D65739" w:rsidRPr="00A347EB" w:rsidRDefault="00D65739" w:rsidP="00B02450">
      <w:pPr>
        <w:spacing w:beforeLines="50" w:afterLines="50" w:line="360" w:lineRule="exact"/>
        <w:ind w:left="840"/>
        <w:rPr>
          <w:rFonts w:ascii="宋体" w:hAnsi="宋体"/>
          <w:i/>
          <w:sz w:val="24"/>
          <w:szCs w:val="24"/>
        </w:rPr>
      </w:pP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申报资料</w:t>
      </w:r>
    </w:p>
    <w:p w:rsidR="007C3CD7" w:rsidRPr="007D15C4" w:rsidRDefault="007C3CD7" w:rsidP="00852D7A">
      <w:pPr>
        <w:spacing w:before="156" w:after="156" w:line="360" w:lineRule="auto"/>
        <w:ind w:left="42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参赛选手请参照附件报名</w:t>
      </w:r>
      <w:r w:rsidRPr="00E27D6B">
        <w:rPr>
          <w:rFonts w:ascii="宋体" w:hAnsi="宋体" w:hint="eastAsia"/>
          <w:sz w:val="24"/>
          <w:szCs w:val="24"/>
        </w:rPr>
        <w:t>资料</w:t>
      </w:r>
      <w:r>
        <w:rPr>
          <w:rFonts w:ascii="宋体" w:hAnsi="宋体" w:hint="eastAsia"/>
          <w:sz w:val="24"/>
          <w:szCs w:val="24"/>
        </w:rPr>
        <w:t>，完整填写报名表格(见附件)，并在</w:t>
      </w:r>
      <w:r w:rsidRPr="00E27D6B">
        <w:rPr>
          <w:rFonts w:ascii="宋体" w:hAnsi="宋体" w:hint="eastAsia"/>
          <w:sz w:val="24"/>
          <w:szCs w:val="24"/>
        </w:rPr>
        <w:t>在4月14日前发送至</w:t>
      </w:r>
      <w:r>
        <w:rPr>
          <w:rFonts w:ascii="宋体" w:hAnsi="宋体" w:hint="eastAsia"/>
          <w:sz w:val="24"/>
          <w:szCs w:val="24"/>
        </w:rPr>
        <w:t>赛事主办方报名邮箱（</w:t>
      </w:r>
      <w:r w:rsidRPr="00E27D6B">
        <w:rPr>
          <w:rFonts w:ascii="宋体" w:hAnsi="宋体" w:hint="eastAsia"/>
          <w:sz w:val="24"/>
          <w:szCs w:val="24"/>
        </w:rPr>
        <w:t>zhaoyunfeng@china5e.com）</w:t>
      </w:r>
      <w:r>
        <w:rPr>
          <w:rFonts w:ascii="宋体" w:hAnsi="宋体" w:hint="eastAsia"/>
          <w:sz w:val="24"/>
          <w:szCs w:val="24"/>
        </w:rPr>
        <w:t>。其他资料包括：</w:t>
      </w:r>
    </w:p>
    <w:p w:rsidR="007C3CD7" w:rsidRPr="00044379" w:rsidRDefault="007C3CD7" w:rsidP="00B02450">
      <w:pPr>
        <w:numPr>
          <w:ilvl w:val="0"/>
          <w:numId w:val="6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044379">
        <w:rPr>
          <w:rFonts w:ascii="宋体" w:hAnsi="宋体" w:hint="eastAsia"/>
          <w:i/>
          <w:sz w:val="24"/>
          <w:szCs w:val="24"/>
        </w:rPr>
        <w:t>路演PPT（演讲时间5分钟）</w:t>
      </w:r>
    </w:p>
    <w:p w:rsidR="007C3CD7" w:rsidRPr="00044379" w:rsidRDefault="007C3CD7" w:rsidP="00B02450">
      <w:pPr>
        <w:numPr>
          <w:ilvl w:val="0"/>
          <w:numId w:val="6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044379">
        <w:rPr>
          <w:rFonts w:ascii="宋体" w:hAnsi="宋体" w:hint="eastAsia"/>
          <w:i/>
          <w:sz w:val="24"/>
          <w:szCs w:val="24"/>
        </w:rPr>
        <w:t>项目、技术、产品等文字介绍200字</w:t>
      </w:r>
    </w:p>
    <w:p w:rsidR="007C3CD7" w:rsidRDefault="007C3CD7" w:rsidP="00B02450">
      <w:pPr>
        <w:numPr>
          <w:ilvl w:val="0"/>
          <w:numId w:val="6"/>
        </w:numPr>
        <w:spacing w:beforeLines="50" w:afterLines="50" w:line="360" w:lineRule="exact"/>
        <w:rPr>
          <w:rFonts w:ascii="宋体" w:hAnsi="宋体"/>
          <w:i/>
          <w:sz w:val="24"/>
          <w:szCs w:val="24"/>
        </w:rPr>
      </w:pPr>
      <w:r w:rsidRPr="00044379">
        <w:rPr>
          <w:rFonts w:ascii="宋体" w:hAnsi="宋体" w:hint="eastAsia"/>
          <w:i/>
          <w:sz w:val="24"/>
          <w:szCs w:val="24"/>
        </w:rPr>
        <w:t>团队核心人物介绍（1人，100字）、照片</w:t>
      </w:r>
    </w:p>
    <w:p w:rsidR="00D65739" w:rsidRPr="00044379" w:rsidRDefault="00D65739" w:rsidP="00B02450">
      <w:pPr>
        <w:spacing w:beforeLines="50" w:afterLines="50" w:line="360" w:lineRule="exact"/>
        <w:ind w:left="840"/>
        <w:rPr>
          <w:rFonts w:ascii="宋体" w:hAnsi="宋体"/>
          <w:i/>
          <w:sz w:val="24"/>
          <w:szCs w:val="24"/>
        </w:rPr>
      </w:pP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赛程计划</w:t>
      </w:r>
    </w:p>
    <w:p w:rsidR="007C3CD7" w:rsidRDefault="007C3CD7" w:rsidP="00B02450">
      <w:pPr>
        <w:numPr>
          <w:ilvl w:val="0"/>
          <w:numId w:val="4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1月10日-4月14日  项目申报、专家评审、实地考察</w:t>
      </w:r>
    </w:p>
    <w:p w:rsidR="007C3CD7" w:rsidRDefault="007C3CD7" w:rsidP="00B02450">
      <w:pPr>
        <w:numPr>
          <w:ilvl w:val="0"/>
          <w:numId w:val="4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4月14日-4月20日  参赛项目路演培训</w:t>
      </w:r>
    </w:p>
    <w:p w:rsidR="007C3CD7" w:rsidRDefault="007C3CD7" w:rsidP="00B02450">
      <w:pPr>
        <w:numPr>
          <w:ilvl w:val="0"/>
          <w:numId w:val="4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4月28日           “我能”双创大赛</w:t>
      </w:r>
    </w:p>
    <w:p w:rsidR="00D65739" w:rsidRPr="00232540" w:rsidRDefault="00D65739" w:rsidP="00B02450">
      <w:pPr>
        <w:spacing w:beforeLines="50" w:afterLines="50" w:line="360" w:lineRule="exact"/>
        <w:ind w:left="840"/>
        <w:rPr>
          <w:rFonts w:ascii="宋体" w:hAnsi="宋体"/>
          <w:sz w:val="24"/>
          <w:szCs w:val="24"/>
        </w:rPr>
      </w:pP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奖项设置</w:t>
      </w:r>
    </w:p>
    <w:p w:rsidR="007C3CD7" w:rsidRDefault="007C3CD7" w:rsidP="00852D7A">
      <w:pPr>
        <w:spacing w:before="156" w:after="156" w:line="360" w:lineRule="auto"/>
        <w:ind w:left="420" w:firstLineChars="200" w:firstLine="480"/>
        <w:rPr>
          <w:rFonts w:ascii="宋体" w:hAnsi="宋体"/>
          <w:sz w:val="24"/>
          <w:szCs w:val="24"/>
        </w:rPr>
      </w:pPr>
      <w:r w:rsidRPr="00044379">
        <w:rPr>
          <w:rFonts w:ascii="宋体" w:hAnsi="宋体" w:hint="eastAsia"/>
          <w:sz w:val="24"/>
          <w:szCs w:val="24"/>
        </w:rPr>
        <w:t>获得</w:t>
      </w:r>
      <w:r>
        <w:rPr>
          <w:rFonts w:ascii="宋体" w:hAnsi="宋体" w:hint="eastAsia"/>
          <w:sz w:val="24"/>
          <w:szCs w:val="24"/>
        </w:rPr>
        <w:t>大会</w:t>
      </w:r>
      <w:r w:rsidRPr="00044379">
        <w:rPr>
          <w:rFonts w:ascii="宋体" w:hAnsi="宋体" w:hint="eastAsia"/>
          <w:sz w:val="24"/>
          <w:szCs w:val="24"/>
        </w:rPr>
        <w:t>奖和分项</w:t>
      </w:r>
      <w:r>
        <w:rPr>
          <w:rFonts w:ascii="宋体" w:hAnsi="宋体" w:hint="eastAsia"/>
          <w:sz w:val="24"/>
          <w:szCs w:val="24"/>
        </w:rPr>
        <w:t>奖的均有组委会颁发证书和奖金，奖金额度在大赛公布</w:t>
      </w:r>
      <w:r w:rsidRPr="00044379">
        <w:rPr>
          <w:rFonts w:ascii="宋体" w:hAnsi="宋体" w:hint="eastAsia"/>
          <w:sz w:val="24"/>
          <w:szCs w:val="24"/>
        </w:rPr>
        <w:t>。大赛的颁奖将在组委会的组织下，集中进行奖励。</w:t>
      </w:r>
    </w:p>
    <w:p w:rsidR="00D65739" w:rsidRDefault="00D65739" w:rsidP="007C3CD7">
      <w:pPr>
        <w:spacing w:before="156" w:after="156"/>
        <w:ind w:firstLineChars="146" w:firstLine="352"/>
        <w:rPr>
          <w:rFonts w:ascii="宋体" w:hAnsi="宋体"/>
          <w:b/>
          <w:color w:val="FF0000"/>
          <w:sz w:val="24"/>
          <w:szCs w:val="24"/>
        </w:rPr>
      </w:pPr>
    </w:p>
    <w:p w:rsidR="007C3CD7" w:rsidRPr="00044379" w:rsidRDefault="007C3CD7" w:rsidP="007C3CD7">
      <w:pPr>
        <w:spacing w:before="156" w:after="156"/>
        <w:ind w:firstLineChars="146" w:firstLine="352"/>
        <w:rPr>
          <w:rFonts w:ascii="宋体" w:hAnsi="宋体"/>
          <w:b/>
          <w:color w:val="FF0000"/>
          <w:sz w:val="24"/>
          <w:szCs w:val="24"/>
        </w:rPr>
      </w:pPr>
      <w:r w:rsidRPr="00044379">
        <w:rPr>
          <w:rFonts w:ascii="宋体" w:hAnsi="宋体" w:hint="eastAsia"/>
          <w:b/>
          <w:color w:val="FF0000"/>
          <w:sz w:val="24"/>
          <w:szCs w:val="24"/>
        </w:rPr>
        <w:t>【大会</w:t>
      </w:r>
      <w:r>
        <w:rPr>
          <w:rFonts w:ascii="宋体" w:hAnsi="宋体" w:hint="eastAsia"/>
          <w:b/>
          <w:color w:val="FF0000"/>
          <w:sz w:val="24"/>
          <w:szCs w:val="24"/>
        </w:rPr>
        <w:t>奖</w:t>
      </w:r>
      <w:r w:rsidRPr="00044379">
        <w:rPr>
          <w:rFonts w:ascii="宋体" w:hAnsi="宋体" w:hint="eastAsia"/>
          <w:b/>
          <w:color w:val="FF0000"/>
          <w:sz w:val="24"/>
          <w:szCs w:val="24"/>
        </w:rPr>
        <w:t>】</w:t>
      </w:r>
    </w:p>
    <w:p w:rsidR="007C3CD7" w:rsidRPr="00557C16" w:rsidRDefault="007C3CD7" w:rsidP="00B02450">
      <w:pPr>
        <w:numPr>
          <w:ilvl w:val="0"/>
          <w:numId w:val="2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Pr="00557C16">
        <w:rPr>
          <w:rFonts w:ascii="宋体" w:hAnsi="宋体" w:hint="eastAsia"/>
          <w:sz w:val="24"/>
          <w:szCs w:val="24"/>
        </w:rPr>
        <w:t>等奖</w:t>
      </w:r>
      <w:r>
        <w:rPr>
          <w:rFonts w:ascii="宋体" w:hAnsi="宋体" w:hint="eastAsia"/>
          <w:sz w:val="24"/>
          <w:szCs w:val="24"/>
        </w:rPr>
        <w:t xml:space="preserve">1名 </w:t>
      </w:r>
    </w:p>
    <w:p w:rsidR="007C3CD7" w:rsidRPr="00557C16" w:rsidRDefault="007C3CD7" w:rsidP="00B02450">
      <w:pPr>
        <w:numPr>
          <w:ilvl w:val="0"/>
          <w:numId w:val="2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二等</w:t>
      </w:r>
      <w:r w:rsidRPr="00557C16">
        <w:rPr>
          <w:rFonts w:ascii="宋体" w:hAnsi="宋体" w:hint="eastAsia"/>
          <w:sz w:val="24"/>
          <w:szCs w:val="24"/>
        </w:rPr>
        <w:t>奖</w:t>
      </w:r>
      <w:r>
        <w:rPr>
          <w:rFonts w:ascii="宋体" w:hAnsi="宋体" w:hint="eastAsia"/>
          <w:sz w:val="24"/>
          <w:szCs w:val="24"/>
        </w:rPr>
        <w:t xml:space="preserve">1名 </w:t>
      </w:r>
    </w:p>
    <w:p w:rsidR="007C3CD7" w:rsidRDefault="007C3CD7" w:rsidP="00B02450">
      <w:pPr>
        <w:numPr>
          <w:ilvl w:val="0"/>
          <w:numId w:val="2"/>
        </w:numPr>
        <w:spacing w:beforeLines="50" w:afterLines="50"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三等奖3名 </w:t>
      </w:r>
    </w:p>
    <w:p w:rsidR="00D65739" w:rsidRDefault="00D65739" w:rsidP="007C3CD7">
      <w:pPr>
        <w:spacing w:before="156" w:after="156"/>
        <w:ind w:firstLineChars="146" w:firstLine="352"/>
        <w:rPr>
          <w:rFonts w:ascii="宋体" w:hAnsi="宋体"/>
          <w:b/>
          <w:color w:val="FF0000"/>
          <w:sz w:val="24"/>
          <w:szCs w:val="24"/>
        </w:rPr>
      </w:pPr>
    </w:p>
    <w:p w:rsidR="007C3CD7" w:rsidRPr="00044379" w:rsidRDefault="007C3CD7" w:rsidP="007C3CD7">
      <w:pPr>
        <w:spacing w:before="156" w:after="156"/>
        <w:ind w:firstLineChars="146" w:firstLine="352"/>
        <w:rPr>
          <w:rFonts w:ascii="宋体" w:hAnsi="宋体"/>
          <w:b/>
          <w:color w:val="FF0000"/>
          <w:sz w:val="24"/>
          <w:szCs w:val="24"/>
        </w:rPr>
      </w:pPr>
      <w:r w:rsidRPr="00044379">
        <w:rPr>
          <w:rFonts w:ascii="宋体" w:hAnsi="宋体" w:hint="eastAsia"/>
          <w:b/>
          <w:color w:val="FF0000"/>
          <w:sz w:val="24"/>
          <w:szCs w:val="24"/>
        </w:rPr>
        <w:t>【</w:t>
      </w:r>
      <w:r>
        <w:rPr>
          <w:rFonts w:ascii="宋体" w:hAnsi="宋体" w:hint="eastAsia"/>
          <w:b/>
          <w:color w:val="FF0000"/>
          <w:sz w:val="24"/>
          <w:szCs w:val="24"/>
        </w:rPr>
        <w:t>入围奖</w:t>
      </w:r>
      <w:r w:rsidRPr="00044379">
        <w:rPr>
          <w:rFonts w:ascii="宋体" w:hAnsi="宋体" w:hint="eastAsia"/>
          <w:b/>
          <w:color w:val="FF0000"/>
          <w:sz w:val="24"/>
          <w:szCs w:val="24"/>
        </w:rPr>
        <w:t>】</w:t>
      </w:r>
    </w:p>
    <w:p w:rsidR="007C3CD7" w:rsidRDefault="007C3CD7" w:rsidP="007C3CD7">
      <w:pPr>
        <w:spacing w:before="156" w:after="156"/>
        <w:ind w:left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若干</w:t>
      </w:r>
    </w:p>
    <w:p w:rsidR="00D65739" w:rsidRDefault="00D65739" w:rsidP="007C3CD7">
      <w:pPr>
        <w:spacing w:before="156" w:after="156"/>
        <w:ind w:left="840"/>
        <w:rPr>
          <w:rFonts w:ascii="宋体" w:hAnsi="宋体"/>
          <w:sz w:val="24"/>
          <w:szCs w:val="24"/>
        </w:rPr>
      </w:pPr>
    </w:p>
    <w:p w:rsidR="007C3CD7" w:rsidRDefault="007C3CD7" w:rsidP="00B02450">
      <w:pPr>
        <w:numPr>
          <w:ilvl w:val="0"/>
          <w:numId w:val="7"/>
        </w:numPr>
        <w:spacing w:beforeLines="50" w:afterLines="50" w:line="360" w:lineRule="exact"/>
        <w:rPr>
          <w:rFonts w:ascii="宋体" w:hAnsi="宋体"/>
          <w:b/>
          <w:sz w:val="24"/>
          <w:szCs w:val="24"/>
        </w:rPr>
      </w:pPr>
      <w:r w:rsidRPr="00D90237">
        <w:rPr>
          <w:rFonts w:ascii="宋体" w:hAnsi="宋体" w:hint="eastAsia"/>
          <w:b/>
          <w:sz w:val="24"/>
          <w:szCs w:val="24"/>
        </w:rPr>
        <w:t>报名表</w:t>
      </w:r>
    </w:p>
    <w:p w:rsidR="007C3CD7" w:rsidRPr="00B1334A" w:rsidRDefault="007C3CD7" w:rsidP="007C3CD7">
      <w:pPr>
        <w:spacing w:before="156" w:after="156"/>
        <w:ind w:left="780"/>
        <w:rPr>
          <w:rFonts w:ascii="宋体" w:hAnsi="宋体"/>
          <w:sz w:val="24"/>
          <w:szCs w:val="24"/>
        </w:rPr>
      </w:pPr>
      <w:r w:rsidRPr="00B1334A">
        <w:rPr>
          <w:rFonts w:ascii="宋体" w:hAnsi="宋体" w:hint="eastAsia"/>
          <w:sz w:val="24"/>
          <w:szCs w:val="24"/>
        </w:rPr>
        <w:t>见附件</w:t>
      </w:r>
    </w:p>
    <w:p w:rsidR="00D65739" w:rsidRDefault="00D65739">
      <w:pPr>
        <w:widowControl/>
        <w:jc w:val="left"/>
        <w:rPr>
          <w:rFonts w:asciiTheme="majorHAnsi" w:eastAsia="宋体" w:hAnsiTheme="majorHAnsi" w:cstheme="majorBidi"/>
          <w:b/>
          <w:bCs/>
          <w:sz w:val="32"/>
          <w:szCs w:val="32"/>
        </w:rPr>
      </w:pPr>
      <w:r>
        <w:rPr>
          <w:rFonts w:asciiTheme="majorHAnsi" w:eastAsia="宋体" w:hAnsiTheme="majorHAnsi" w:cstheme="majorBidi"/>
          <w:b/>
          <w:bCs/>
          <w:sz w:val="32"/>
          <w:szCs w:val="32"/>
        </w:rPr>
        <w:br w:type="page"/>
      </w:r>
    </w:p>
    <w:p w:rsidR="00601D21" w:rsidRDefault="00D71EFC" w:rsidP="00D71EFC">
      <w:pPr>
        <w:pStyle w:val="a5"/>
      </w:pPr>
      <w:r w:rsidRPr="00D71EFC">
        <w:rPr>
          <w:rFonts w:hint="eastAsia"/>
        </w:rPr>
        <w:lastRenderedPageBreak/>
        <w:t>“我能”双创大赛</w:t>
      </w:r>
      <w:r>
        <w:rPr>
          <w:rFonts w:hint="eastAsia"/>
        </w:rPr>
        <w:t>报名表</w:t>
      </w:r>
    </w:p>
    <w:p w:rsidR="00D71EFC" w:rsidRPr="003E423F" w:rsidRDefault="00D71EFC" w:rsidP="00D475AE">
      <w:pPr>
        <w:pStyle w:val="a6"/>
        <w:numPr>
          <w:ilvl w:val="0"/>
          <w:numId w:val="1"/>
        </w:numPr>
        <w:spacing w:line="360" w:lineRule="auto"/>
        <w:ind w:leftChars="-337" w:left="-141" w:firstLineChars="0" w:hanging="567"/>
        <w:rPr>
          <w:sz w:val="24"/>
          <w:szCs w:val="24"/>
        </w:rPr>
      </w:pPr>
      <w:r w:rsidRPr="003E423F">
        <w:rPr>
          <w:rFonts w:hint="eastAsia"/>
          <w:sz w:val="24"/>
          <w:szCs w:val="24"/>
        </w:rPr>
        <w:t>项目基本信息</w:t>
      </w:r>
    </w:p>
    <w:tbl>
      <w:tblPr>
        <w:tblStyle w:val="a7"/>
        <w:tblW w:w="10490" w:type="dxa"/>
        <w:tblInd w:w="-601" w:type="dxa"/>
        <w:tblLook w:val="04A0"/>
      </w:tblPr>
      <w:tblGrid>
        <w:gridCol w:w="2130"/>
        <w:gridCol w:w="2130"/>
        <w:gridCol w:w="2131"/>
        <w:gridCol w:w="4099"/>
      </w:tblGrid>
      <w:tr w:rsidR="00D71EFC" w:rsidTr="000B2F79">
        <w:tc>
          <w:tcPr>
            <w:tcW w:w="2130" w:type="dxa"/>
            <w:vAlign w:val="center"/>
          </w:tcPr>
          <w:p w:rsidR="00D71EFC" w:rsidRDefault="00D71EFC" w:rsidP="00B02450">
            <w:pPr>
              <w:spacing w:beforeLines="50" w:afterLines="50"/>
              <w:jc w:val="center"/>
            </w:pPr>
            <w:r w:rsidRPr="00D71EFC">
              <w:rPr>
                <w:rFonts w:hint="eastAsia"/>
              </w:rPr>
              <w:t>参赛项目名称</w:t>
            </w:r>
          </w:p>
        </w:tc>
        <w:tc>
          <w:tcPr>
            <w:tcW w:w="8360" w:type="dxa"/>
            <w:gridSpan w:val="3"/>
          </w:tcPr>
          <w:p w:rsidR="00D71EFC" w:rsidRDefault="00D71EFC" w:rsidP="00B02450">
            <w:pPr>
              <w:spacing w:beforeLines="50" w:afterLines="50"/>
            </w:pPr>
          </w:p>
        </w:tc>
      </w:tr>
      <w:tr w:rsidR="00D71EFC" w:rsidTr="000B2F79">
        <w:tc>
          <w:tcPr>
            <w:tcW w:w="2130" w:type="dxa"/>
            <w:vAlign w:val="center"/>
          </w:tcPr>
          <w:p w:rsidR="00D71EFC" w:rsidRDefault="00D71EFC" w:rsidP="00B02450">
            <w:pPr>
              <w:spacing w:beforeLines="50" w:afterLines="50"/>
              <w:jc w:val="center"/>
            </w:pPr>
            <w:r w:rsidRPr="00D71EFC">
              <w:rPr>
                <w:rFonts w:hint="eastAsia"/>
              </w:rPr>
              <w:t>姓名</w:t>
            </w:r>
            <w:r w:rsidRPr="00D71EFC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（可多人）</w:t>
            </w:r>
          </w:p>
        </w:tc>
        <w:tc>
          <w:tcPr>
            <w:tcW w:w="8360" w:type="dxa"/>
            <w:gridSpan w:val="3"/>
          </w:tcPr>
          <w:p w:rsidR="00D71EFC" w:rsidRDefault="00D71EFC" w:rsidP="00B02450">
            <w:pPr>
              <w:spacing w:beforeLines="50" w:afterLines="50"/>
            </w:pPr>
          </w:p>
        </w:tc>
      </w:tr>
      <w:tr w:rsidR="00D71EFC" w:rsidTr="0081620F">
        <w:tc>
          <w:tcPr>
            <w:tcW w:w="2130" w:type="dxa"/>
            <w:vAlign w:val="center"/>
          </w:tcPr>
          <w:p w:rsidR="00D71EFC" w:rsidRDefault="00D71EFC" w:rsidP="00B02450">
            <w:pPr>
              <w:spacing w:beforeLines="50" w:afterLines="50"/>
              <w:jc w:val="center"/>
            </w:pPr>
            <w:r w:rsidRPr="00D71EFC">
              <w:rPr>
                <w:rFonts w:hint="eastAsia"/>
              </w:rPr>
              <w:t>所属行业领域</w:t>
            </w:r>
          </w:p>
        </w:tc>
        <w:tc>
          <w:tcPr>
            <w:tcW w:w="8360" w:type="dxa"/>
            <w:gridSpan w:val="3"/>
          </w:tcPr>
          <w:p w:rsidR="00D71EFC" w:rsidRDefault="00D71EFC" w:rsidP="00B02450">
            <w:pPr>
              <w:spacing w:beforeLines="50" w:afterLines="50"/>
            </w:pPr>
            <w:r w:rsidRPr="00D71EFC">
              <w:rPr>
                <w:rFonts w:hint="eastAsia"/>
                <w:b/>
              </w:rPr>
              <w:t>电力</w:t>
            </w:r>
            <w:r>
              <w:rPr>
                <w:rFonts w:hint="eastAsia"/>
                <w:b/>
              </w:rPr>
              <w:t xml:space="preserve">  </w:t>
            </w:r>
            <w:r w:rsidRPr="00D71EFC">
              <w:rPr>
                <w:rFonts w:hint="eastAsia"/>
              </w:rPr>
              <w:t>火电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水电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核电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热电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输配电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智能电网</w:t>
            </w:r>
          </w:p>
          <w:p w:rsidR="00D71EFC" w:rsidRDefault="00D71EFC" w:rsidP="00B02450">
            <w:pPr>
              <w:spacing w:beforeLines="50" w:afterLines="50"/>
            </w:pPr>
            <w:r w:rsidRPr="00D71EFC">
              <w:rPr>
                <w:rFonts w:hint="eastAsia"/>
                <w:b/>
              </w:rPr>
              <w:t>煤炭</w:t>
            </w:r>
            <w:r>
              <w:rPr>
                <w:rFonts w:hint="eastAsia"/>
                <w:b/>
              </w:rPr>
              <w:t xml:space="preserve">  </w:t>
            </w:r>
            <w:r w:rsidRPr="00D71EFC">
              <w:rPr>
                <w:rFonts w:hint="eastAsia"/>
              </w:rPr>
              <w:t>采煤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煤化工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煤炭安全</w:t>
            </w:r>
          </w:p>
          <w:p w:rsidR="00D71EFC" w:rsidRDefault="00D71EFC" w:rsidP="00B02450">
            <w:pPr>
              <w:spacing w:beforeLines="50" w:afterLines="50"/>
            </w:pPr>
            <w:r w:rsidRPr="00D71EFC">
              <w:rPr>
                <w:rFonts w:hint="eastAsia"/>
                <w:b/>
              </w:rPr>
              <w:t>油气</w:t>
            </w:r>
            <w:r>
              <w:rPr>
                <w:rFonts w:hint="eastAsia"/>
                <w:b/>
              </w:rPr>
              <w:t xml:space="preserve">  </w:t>
            </w:r>
            <w:r w:rsidRPr="00D71EFC">
              <w:rPr>
                <w:rFonts w:hint="eastAsia"/>
              </w:rPr>
              <w:t>石油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天然气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非常规气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页岩油气</w:t>
            </w:r>
            <w:r>
              <w:rPr>
                <w:rFonts w:hint="eastAsia"/>
              </w:rPr>
              <w:t xml:space="preserve"> </w:t>
            </w:r>
          </w:p>
          <w:p w:rsidR="00D71EFC" w:rsidRDefault="00D71EFC" w:rsidP="00B02450">
            <w:pPr>
              <w:spacing w:beforeLines="50" w:afterLines="50"/>
            </w:pPr>
            <w:r w:rsidRPr="00D71EFC">
              <w:rPr>
                <w:rFonts w:hint="eastAsia"/>
                <w:b/>
              </w:rPr>
              <w:t>新兴能源</w:t>
            </w:r>
            <w:r>
              <w:rPr>
                <w:rFonts w:hint="eastAsia"/>
                <w:b/>
              </w:rPr>
              <w:t xml:space="preserve">  </w:t>
            </w:r>
            <w:r w:rsidRPr="00D71EFC">
              <w:rPr>
                <w:rFonts w:hint="eastAsia"/>
              </w:rPr>
              <w:t>太阳能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风能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生物质能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地热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储能</w:t>
            </w:r>
            <w:r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新能源汽车</w:t>
            </w:r>
            <w:r>
              <w:rPr>
                <w:rFonts w:hint="eastAsia"/>
              </w:rPr>
              <w:t xml:space="preserve"> </w:t>
            </w:r>
          </w:p>
          <w:p w:rsidR="00B44982" w:rsidRDefault="00D71EFC" w:rsidP="00B02450">
            <w:pPr>
              <w:spacing w:beforeLines="50" w:afterLines="50"/>
            </w:pPr>
            <w:r w:rsidRPr="00B44982">
              <w:rPr>
                <w:rFonts w:hint="eastAsia"/>
                <w:b/>
              </w:rPr>
              <w:t>节能环保</w:t>
            </w:r>
            <w:r w:rsidR="00B44982">
              <w:rPr>
                <w:rFonts w:hint="eastAsia"/>
              </w:rPr>
              <w:t xml:space="preserve">  </w:t>
            </w:r>
            <w:r w:rsidRPr="00D71EFC">
              <w:rPr>
                <w:rFonts w:hint="eastAsia"/>
              </w:rPr>
              <w:t>节能减排</w:t>
            </w:r>
            <w:r w:rsidR="00B44982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节能服务</w:t>
            </w:r>
            <w:r w:rsidR="00B44982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环境保护</w:t>
            </w:r>
            <w:r w:rsidR="00B44982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低碳经济</w:t>
            </w:r>
            <w:r w:rsidR="00B44982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循环经济</w:t>
            </w:r>
          </w:p>
          <w:p w:rsidR="00D71EFC" w:rsidRDefault="00D71EFC" w:rsidP="00B02450">
            <w:pPr>
              <w:spacing w:beforeLines="50" w:afterLines="50"/>
            </w:pPr>
            <w:r w:rsidRPr="00B44982">
              <w:rPr>
                <w:rFonts w:hint="eastAsia"/>
                <w:b/>
              </w:rPr>
              <w:t>分布式能源</w:t>
            </w:r>
            <w:r w:rsidR="00B44982">
              <w:rPr>
                <w:rFonts w:hint="eastAsia"/>
              </w:rPr>
              <w:t xml:space="preserve">  </w:t>
            </w:r>
            <w:r w:rsidRPr="00D71EFC">
              <w:rPr>
                <w:rFonts w:hint="eastAsia"/>
              </w:rPr>
              <w:t>可再生</w:t>
            </w:r>
            <w:r w:rsidR="00B44982">
              <w:rPr>
                <w:rFonts w:hint="eastAsia"/>
              </w:rPr>
              <w:t xml:space="preserve"> </w:t>
            </w:r>
            <w:r w:rsidRPr="00D71EFC">
              <w:rPr>
                <w:rFonts w:hint="eastAsia"/>
              </w:rPr>
              <w:t>三联供</w:t>
            </w:r>
          </w:p>
          <w:p w:rsidR="00366D66" w:rsidRDefault="00366D66" w:rsidP="00B02450">
            <w:pPr>
              <w:spacing w:beforeLines="50" w:afterLines="50"/>
            </w:pPr>
            <w:r>
              <w:rPr>
                <w:rFonts w:hint="eastAsia"/>
              </w:rPr>
              <w:t>其他</w:t>
            </w:r>
            <w:r w:rsidRPr="00366D66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      </w:t>
            </w:r>
            <w:r w:rsidRPr="00366D66">
              <w:rPr>
                <w:rFonts w:hint="eastAsia"/>
                <w:u w:val="single"/>
              </w:rPr>
              <w:t xml:space="preserve">  </w:t>
            </w:r>
          </w:p>
        </w:tc>
      </w:tr>
      <w:tr w:rsidR="00D71EFC" w:rsidTr="000B2F79">
        <w:tc>
          <w:tcPr>
            <w:tcW w:w="2130" w:type="dxa"/>
          </w:tcPr>
          <w:p w:rsidR="00D71EFC" w:rsidRDefault="00D71EFC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项目阶段</w:t>
            </w:r>
          </w:p>
        </w:tc>
        <w:tc>
          <w:tcPr>
            <w:tcW w:w="8360" w:type="dxa"/>
            <w:gridSpan w:val="3"/>
          </w:tcPr>
          <w:p w:rsidR="00D71EFC" w:rsidRDefault="00D71EFC" w:rsidP="00B02450">
            <w:pPr>
              <w:spacing w:beforeLines="50" w:afterLines="50"/>
              <w:ind w:firstLineChars="100" w:firstLine="210"/>
            </w:pPr>
            <w:r>
              <w:rPr>
                <w:rFonts w:hint="eastAsia"/>
              </w:rPr>
              <w:t>◎创意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◎研发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◎产品开发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◎试运营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◎市场拓展</w:t>
            </w:r>
          </w:p>
        </w:tc>
      </w:tr>
      <w:tr w:rsidR="00D71EFC" w:rsidTr="000B2F79">
        <w:tc>
          <w:tcPr>
            <w:tcW w:w="2130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行政区域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)</w:t>
            </w:r>
          </w:p>
        </w:tc>
        <w:tc>
          <w:tcPr>
            <w:tcW w:w="2130" w:type="dxa"/>
          </w:tcPr>
          <w:p w:rsidR="00D71EFC" w:rsidRDefault="00D71EFC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4099" w:type="dxa"/>
          </w:tcPr>
          <w:p w:rsidR="00D71EFC" w:rsidRDefault="00D71EFC" w:rsidP="00B02450">
            <w:pPr>
              <w:spacing w:beforeLines="50" w:afterLines="50"/>
            </w:pPr>
          </w:p>
        </w:tc>
      </w:tr>
      <w:tr w:rsidR="00D71EFC" w:rsidTr="000B2F79">
        <w:tc>
          <w:tcPr>
            <w:tcW w:w="2130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办公地址</w:t>
            </w:r>
          </w:p>
        </w:tc>
        <w:tc>
          <w:tcPr>
            <w:tcW w:w="2130" w:type="dxa"/>
          </w:tcPr>
          <w:p w:rsidR="00D71EFC" w:rsidRDefault="00D71EFC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99" w:type="dxa"/>
          </w:tcPr>
          <w:p w:rsidR="00D71EFC" w:rsidRDefault="00D71EFC" w:rsidP="00B02450">
            <w:pPr>
              <w:spacing w:beforeLines="50" w:afterLines="50"/>
            </w:pPr>
          </w:p>
        </w:tc>
      </w:tr>
      <w:tr w:rsidR="00D71EFC" w:rsidTr="000B2F79">
        <w:tc>
          <w:tcPr>
            <w:tcW w:w="2130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30" w:type="dxa"/>
          </w:tcPr>
          <w:p w:rsidR="00D71EFC" w:rsidRDefault="00D71EFC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71EFC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99" w:type="dxa"/>
          </w:tcPr>
          <w:p w:rsidR="00D71EFC" w:rsidRDefault="00D71EFC" w:rsidP="00B02450">
            <w:pPr>
              <w:spacing w:beforeLines="50" w:afterLines="50"/>
            </w:pPr>
          </w:p>
        </w:tc>
      </w:tr>
      <w:tr w:rsidR="00D475AE" w:rsidTr="000B2F79">
        <w:tc>
          <w:tcPr>
            <w:tcW w:w="10490" w:type="dxa"/>
            <w:gridSpan w:val="4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参赛者信息（如团队，则填写主要负责人信息）</w:t>
            </w:r>
          </w:p>
        </w:tc>
      </w:tr>
      <w:tr w:rsidR="00D475AE" w:rsidTr="000B2F79">
        <w:tc>
          <w:tcPr>
            <w:tcW w:w="2130" w:type="dxa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30" w:type="dxa"/>
          </w:tcPr>
          <w:p w:rsidR="00D475AE" w:rsidRDefault="00D475AE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4099" w:type="dxa"/>
          </w:tcPr>
          <w:p w:rsidR="00D475AE" w:rsidRDefault="00D475AE" w:rsidP="00B02450">
            <w:pPr>
              <w:spacing w:beforeLines="50" w:afterLines="50"/>
            </w:pPr>
          </w:p>
        </w:tc>
      </w:tr>
      <w:tr w:rsidR="00D475AE" w:rsidTr="000B2F79">
        <w:tc>
          <w:tcPr>
            <w:tcW w:w="2130" w:type="dxa"/>
          </w:tcPr>
          <w:p w:rsidR="00D475AE" w:rsidRP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130" w:type="dxa"/>
          </w:tcPr>
          <w:p w:rsidR="00D475AE" w:rsidRDefault="00D475AE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4099" w:type="dxa"/>
          </w:tcPr>
          <w:p w:rsidR="00D475AE" w:rsidRDefault="00D475AE" w:rsidP="00B02450">
            <w:pPr>
              <w:spacing w:beforeLines="50" w:afterLines="50"/>
            </w:pPr>
          </w:p>
        </w:tc>
      </w:tr>
      <w:tr w:rsidR="00D475AE" w:rsidTr="000B2F79">
        <w:tc>
          <w:tcPr>
            <w:tcW w:w="2130" w:type="dxa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130" w:type="dxa"/>
          </w:tcPr>
          <w:p w:rsidR="00D475AE" w:rsidRDefault="00D475AE" w:rsidP="00B02450">
            <w:pPr>
              <w:spacing w:beforeLines="50" w:afterLines="50"/>
            </w:pPr>
          </w:p>
        </w:tc>
        <w:tc>
          <w:tcPr>
            <w:tcW w:w="2131" w:type="dxa"/>
          </w:tcPr>
          <w:p w:rsidR="00D475AE" w:rsidRDefault="00D475A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</w:tc>
        <w:tc>
          <w:tcPr>
            <w:tcW w:w="4099" w:type="dxa"/>
          </w:tcPr>
          <w:p w:rsidR="00D475AE" w:rsidRDefault="00D475AE" w:rsidP="00B02450">
            <w:pPr>
              <w:spacing w:beforeLines="50" w:afterLines="50"/>
            </w:pPr>
          </w:p>
        </w:tc>
      </w:tr>
      <w:tr w:rsidR="00D75C5D" w:rsidTr="000B2F79">
        <w:trPr>
          <w:trHeight w:val="15"/>
        </w:trPr>
        <w:tc>
          <w:tcPr>
            <w:tcW w:w="2130" w:type="dxa"/>
            <w:vMerge w:val="restart"/>
            <w:vAlign w:val="center"/>
          </w:tcPr>
          <w:p w:rsidR="00D75C5D" w:rsidRPr="00D475AE" w:rsidRDefault="00D75C5D" w:rsidP="00B02450">
            <w:pPr>
              <w:spacing w:beforeLines="50" w:afterLines="50"/>
              <w:jc w:val="center"/>
            </w:pPr>
            <w:r w:rsidRPr="007A61D9">
              <w:rPr>
                <w:rFonts w:hint="eastAsia"/>
              </w:rPr>
              <w:t>核心技术</w:t>
            </w:r>
            <w:r w:rsidRPr="007A61D9">
              <w:rPr>
                <w:rFonts w:hint="eastAsia"/>
              </w:rPr>
              <w:t xml:space="preserve"> </w:t>
            </w:r>
            <w:r w:rsidRPr="007A61D9">
              <w:rPr>
                <w:rFonts w:hint="eastAsia"/>
              </w:rPr>
              <w:t>（复选项）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□发明专利</w:t>
            </w:r>
            <w:r w:rsidRPr="007A61D9">
              <w:rPr>
                <w:rFonts w:hint="eastAsia"/>
              </w:rPr>
              <w:t xml:space="preserve"> </w:t>
            </w:r>
          </w:p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□实用新型专利</w:t>
            </w:r>
            <w:r w:rsidRPr="007A61D9">
              <w:rPr>
                <w:rFonts w:hint="eastAsia"/>
              </w:rPr>
              <w:t xml:space="preserve"> </w:t>
            </w:r>
          </w:p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□软件著作权</w:t>
            </w:r>
            <w:r w:rsidRPr="007A61D9">
              <w:rPr>
                <w:rFonts w:hint="eastAsia"/>
              </w:rPr>
              <w:t xml:space="preserve"> </w:t>
            </w:r>
          </w:p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□专有技术</w:t>
            </w:r>
            <w:r w:rsidRPr="007A61D9">
              <w:rPr>
                <w:rFonts w:hint="eastAsia"/>
              </w:rPr>
              <w:t xml:space="preserve"> </w:t>
            </w:r>
          </w:p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□创新商业模式</w:t>
            </w:r>
            <w:r w:rsidRPr="007A61D9">
              <w:rPr>
                <w:rFonts w:hint="eastAsia"/>
              </w:rPr>
              <w:t xml:space="preserve"> </w:t>
            </w:r>
          </w:p>
          <w:p w:rsidR="00D75C5D" w:rsidRDefault="00D75C5D" w:rsidP="00B02450">
            <w:pPr>
              <w:spacing w:beforeLines="50" w:afterLines="50"/>
            </w:pPr>
            <w:r w:rsidRPr="007A61D9">
              <w:rPr>
                <w:rFonts w:hint="eastAsia"/>
              </w:rPr>
              <w:t>□其他</w:t>
            </w:r>
            <w:r w:rsidRPr="007A61D9">
              <w:rPr>
                <w:rFonts w:hint="eastAsia"/>
                <w:u w:val="single"/>
              </w:rPr>
              <w:t>___</w:t>
            </w:r>
            <w:r>
              <w:rPr>
                <w:rFonts w:hint="eastAsia"/>
                <w:u w:val="single"/>
              </w:rPr>
              <w:t xml:space="preserve">         </w:t>
            </w:r>
            <w:r w:rsidRPr="007A61D9">
              <w:rPr>
                <w:rFonts w:hint="eastAsia"/>
                <w:u w:val="single"/>
              </w:rPr>
              <w:t>_____</w:t>
            </w:r>
          </w:p>
        </w:tc>
      </w:tr>
      <w:tr w:rsidR="00D75C5D" w:rsidTr="000B2F79">
        <w:trPr>
          <w:trHeight w:val="450"/>
        </w:trPr>
        <w:tc>
          <w:tcPr>
            <w:tcW w:w="2130" w:type="dxa"/>
            <w:vMerge/>
            <w:vAlign w:val="center"/>
          </w:tcPr>
          <w:p w:rsidR="00D75C5D" w:rsidRPr="007A61D9" w:rsidRDefault="00D75C5D" w:rsidP="00B02450">
            <w:pPr>
              <w:spacing w:beforeLines="50" w:afterLines="50"/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</w:tcBorders>
          </w:tcPr>
          <w:p w:rsidR="00D75C5D" w:rsidRPr="007A61D9" w:rsidRDefault="00D75C5D" w:rsidP="00B02450">
            <w:pPr>
              <w:spacing w:beforeLines="50" w:afterLines="50"/>
            </w:pPr>
            <w:r w:rsidRPr="00D75C5D">
              <w:rPr>
                <w:rFonts w:hint="eastAsia"/>
              </w:rPr>
              <w:t>□独立知识产权</w:t>
            </w:r>
            <w:r w:rsidRPr="00D75C5D">
              <w:rPr>
                <w:rFonts w:hint="eastAsia"/>
              </w:rPr>
              <w:t xml:space="preserve">   </w:t>
            </w:r>
            <w:r w:rsidRPr="00D75C5D">
              <w:rPr>
                <w:rFonts w:hint="eastAsia"/>
              </w:rPr>
              <w:t>□合作研发</w:t>
            </w:r>
            <w:r w:rsidRPr="00D75C5D">
              <w:rPr>
                <w:rFonts w:hint="eastAsia"/>
              </w:rPr>
              <w:t xml:space="preserve">   </w:t>
            </w:r>
            <w:r w:rsidRPr="00D75C5D">
              <w:rPr>
                <w:rFonts w:hint="eastAsia"/>
              </w:rPr>
              <w:t>□购买技术</w:t>
            </w:r>
            <w:r w:rsidRPr="00D75C5D">
              <w:rPr>
                <w:rFonts w:hint="eastAsia"/>
              </w:rPr>
              <w:t xml:space="preserve">    </w:t>
            </w:r>
            <w:r w:rsidRPr="00D75C5D">
              <w:rPr>
                <w:rFonts w:hint="eastAsia"/>
              </w:rPr>
              <w:t>□其他</w:t>
            </w:r>
            <w:r w:rsidRPr="00D75C5D">
              <w:rPr>
                <w:rFonts w:hint="eastAsia"/>
              </w:rPr>
              <w:t>_________</w:t>
            </w:r>
          </w:p>
        </w:tc>
      </w:tr>
      <w:tr w:rsidR="003A2715" w:rsidTr="000B2F79">
        <w:tc>
          <w:tcPr>
            <w:tcW w:w="2130" w:type="dxa"/>
          </w:tcPr>
          <w:p w:rsidR="003A2715" w:rsidRDefault="003A2715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项目概要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（附件形式，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8360" w:type="dxa"/>
            <w:gridSpan w:val="3"/>
          </w:tcPr>
          <w:p w:rsidR="003A2715" w:rsidRPr="003A2715" w:rsidRDefault="003A2715" w:rsidP="00B02450">
            <w:pPr>
              <w:spacing w:beforeLines="50" w:afterLines="50"/>
              <w:rPr>
                <w:i/>
              </w:rPr>
            </w:pPr>
            <w:r w:rsidRPr="003A2715">
              <w:rPr>
                <w:rFonts w:hint="eastAsia"/>
                <w:i/>
              </w:rPr>
              <w:t>（描述项目核心竞争力）</w:t>
            </w:r>
          </w:p>
        </w:tc>
      </w:tr>
    </w:tbl>
    <w:p w:rsidR="004F7329" w:rsidRDefault="004F7329" w:rsidP="00B02450">
      <w:pPr>
        <w:spacing w:beforeLines="50" w:afterLines="50"/>
        <w:jc w:val="left"/>
      </w:pPr>
      <w:r>
        <w:rPr>
          <w:rFonts w:hint="eastAsia"/>
        </w:rPr>
        <w:t>二、商业计划书</w:t>
      </w:r>
      <w:r w:rsidR="00A418C1">
        <w:rPr>
          <w:rFonts w:hint="eastAsia"/>
        </w:rPr>
        <w:t xml:space="preserve">                                               </w:t>
      </w:r>
      <w:r>
        <w:rPr>
          <w:rFonts w:hint="eastAsia"/>
        </w:rPr>
        <w:t>（注：模版仅供参考）</w:t>
      </w:r>
    </w:p>
    <w:tbl>
      <w:tblPr>
        <w:tblStyle w:val="a7"/>
        <w:tblW w:w="10490" w:type="dxa"/>
        <w:tblInd w:w="-601" w:type="dxa"/>
        <w:tblLook w:val="04A0"/>
      </w:tblPr>
      <w:tblGrid>
        <w:gridCol w:w="2269"/>
        <w:gridCol w:w="1644"/>
        <w:gridCol w:w="1420"/>
        <w:gridCol w:w="224"/>
        <w:gridCol w:w="539"/>
        <w:gridCol w:w="657"/>
        <w:gridCol w:w="448"/>
        <w:gridCol w:w="973"/>
        <w:gridCol w:w="671"/>
        <w:gridCol w:w="1645"/>
      </w:tblGrid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主要技术、产品及服务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行业特点、竞争焦点、主要的技术指标和关键技术说明、主要介绍技术、产品及服务的背景、目前所处发展阶段、与国内外同行业其它公司同类技术、产品及服务的比较，本技术、产品及服务的新颖性、先进性和独特性，如拥有的专门技术、版权、配方、品牌、销售网络、许可证、专营权、特许权经营等）</w:t>
            </w:r>
          </w:p>
        </w:tc>
      </w:tr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产品市场分析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行业历史与前景分析与预测，产品市场概况，市场需求程度，规模及增长趋势，市场定位的合理性，未来市场销售预测，哪些行业的变化对产品利润，利润率影响较大，进入该行业的技术壁垒，贸易壁垒，政策限制，其他方面。）</w:t>
            </w:r>
          </w:p>
        </w:tc>
      </w:tr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市场竞争分析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主要竞争对手，竞争对手分析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商业模式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（产品开发、生产策略，产品的市场营销策略，产品的获利模式。）</w:t>
            </w:r>
          </w:p>
        </w:tc>
      </w:tr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业务拓展计划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）</w:t>
            </w:r>
          </w:p>
        </w:tc>
      </w:tr>
      <w:tr w:rsidR="004F7329" w:rsidTr="000B2F79">
        <w:tc>
          <w:tcPr>
            <w:tcW w:w="2269" w:type="dxa"/>
            <w:vAlign w:val="center"/>
          </w:tcPr>
          <w:p w:rsidR="004F7329" w:rsidRDefault="004F7329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风险与对策</w:t>
            </w:r>
          </w:p>
        </w:tc>
        <w:tc>
          <w:tcPr>
            <w:tcW w:w="8221" w:type="dxa"/>
            <w:gridSpan w:val="9"/>
          </w:tcPr>
          <w:p w:rsidR="004F7329" w:rsidRDefault="004F7329" w:rsidP="00B02450">
            <w:pPr>
              <w:spacing w:beforeLines="50" w:afterLines="50"/>
              <w:jc w:val="left"/>
            </w:pPr>
            <w:r>
              <w:rPr>
                <w:rFonts w:hint="eastAsia"/>
              </w:rPr>
              <w:t>（包括政策风险、技术开发风险、经营管理风险、市场开拓风险、生产风险、财务风险、汇率风险、对公司关键人员依赖的风险等，提出有效的风险控制和防范手段。）</w:t>
            </w:r>
          </w:p>
        </w:tc>
      </w:tr>
      <w:tr w:rsidR="00A418C1" w:rsidTr="000B2F79">
        <w:tc>
          <w:tcPr>
            <w:tcW w:w="2269" w:type="dxa"/>
            <w:vMerge w:val="restart"/>
            <w:vAlign w:val="center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核心团队</w:t>
            </w:r>
          </w:p>
        </w:tc>
        <w:tc>
          <w:tcPr>
            <w:tcW w:w="8221" w:type="dxa"/>
            <w:gridSpan w:val="9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核心团队成员（可增加）</w:t>
            </w: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3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21" w:type="dxa"/>
            <w:gridSpan w:val="2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任职</w:t>
            </w:r>
          </w:p>
        </w:tc>
        <w:tc>
          <w:tcPr>
            <w:tcW w:w="2316" w:type="dxa"/>
            <w:gridSpan w:val="2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最高学历</w:t>
            </w: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0" w:type="dxa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0" w:type="dxa"/>
            <w:gridSpan w:val="3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1" w:type="dxa"/>
            <w:gridSpan w:val="2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2316" w:type="dxa"/>
            <w:gridSpan w:val="2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8221" w:type="dxa"/>
            <w:gridSpan w:val="9"/>
          </w:tcPr>
          <w:p w:rsidR="00A418C1" w:rsidRDefault="00A418C1" w:rsidP="00B02450">
            <w:pPr>
              <w:spacing w:beforeLines="50" w:afterLines="50"/>
              <w:jc w:val="center"/>
            </w:pPr>
            <w:r w:rsidRPr="004F7329">
              <w:rPr>
                <w:rFonts w:hint="eastAsia"/>
              </w:rPr>
              <w:t>主要工作经历</w:t>
            </w:r>
            <w:r w:rsidRPr="004F7329">
              <w:rPr>
                <w:rFonts w:hint="eastAsia"/>
              </w:rPr>
              <w:t>/</w:t>
            </w:r>
            <w:r w:rsidRPr="004F7329">
              <w:rPr>
                <w:rFonts w:hint="eastAsia"/>
              </w:rPr>
              <w:t>主要成就</w:t>
            </w:r>
            <w:r w:rsidRPr="004F7329">
              <w:rPr>
                <w:rFonts w:hint="eastAsia"/>
              </w:rPr>
              <w:t>/</w:t>
            </w:r>
            <w:r w:rsidRPr="004F7329">
              <w:rPr>
                <w:rFonts w:hint="eastAsia"/>
              </w:rPr>
              <w:t>教育背景</w:t>
            </w: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8221" w:type="dxa"/>
            <w:gridSpan w:val="9"/>
          </w:tcPr>
          <w:p w:rsidR="00A418C1" w:rsidRDefault="00A418C1" w:rsidP="00B02450">
            <w:pPr>
              <w:spacing w:beforeLines="50" w:afterLines="50"/>
              <w:jc w:val="left"/>
            </w:pPr>
          </w:p>
          <w:p w:rsidR="00A418C1" w:rsidRDefault="00A418C1" w:rsidP="00B02450">
            <w:pPr>
              <w:spacing w:beforeLines="50" w:afterLines="50"/>
              <w:jc w:val="left"/>
            </w:pPr>
          </w:p>
          <w:p w:rsidR="00A418C1" w:rsidRDefault="00A418C1" w:rsidP="00B02450">
            <w:pPr>
              <w:spacing w:beforeLines="50" w:afterLines="50"/>
              <w:jc w:val="left"/>
            </w:pP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3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21" w:type="dxa"/>
            <w:gridSpan w:val="2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任职</w:t>
            </w:r>
          </w:p>
        </w:tc>
        <w:tc>
          <w:tcPr>
            <w:tcW w:w="2316" w:type="dxa"/>
            <w:gridSpan w:val="2"/>
          </w:tcPr>
          <w:p w:rsidR="00A418C1" w:rsidRDefault="00A418C1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最高学历</w:t>
            </w:r>
          </w:p>
        </w:tc>
      </w:tr>
      <w:tr w:rsidR="00A418C1" w:rsidTr="000B2F79"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0" w:type="dxa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0" w:type="dxa"/>
            <w:gridSpan w:val="3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1421" w:type="dxa"/>
            <w:gridSpan w:val="2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2316" w:type="dxa"/>
            <w:gridSpan w:val="2"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</w:tr>
      <w:tr w:rsidR="00A418C1" w:rsidTr="000B2F79">
        <w:trPr>
          <w:trHeight w:val="600"/>
        </w:trPr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</w:tcPr>
          <w:p w:rsidR="00A418C1" w:rsidRDefault="00A418C1" w:rsidP="00B02450">
            <w:pPr>
              <w:spacing w:beforeLines="50" w:afterLines="50"/>
              <w:jc w:val="center"/>
            </w:pPr>
            <w:r w:rsidRPr="004F7329">
              <w:rPr>
                <w:rFonts w:hint="eastAsia"/>
              </w:rPr>
              <w:t>主要工作经历</w:t>
            </w:r>
            <w:r w:rsidRPr="004F7329">
              <w:rPr>
                <w:rFonts w:hint="eastAsia"/>
              </w:rPr>
              <w:t>/</w:t>
            </w:r>
            <w:r w:rsidRPr="004F7329">
              <w:rPr>
                <w:rFonts w:hint="eastAsia"/>
              </w:rPr>
              <w:t>主要成就</w:t>
            </w:r>
            <w:r w:rsidRPr="004F7329">
              <w:rPr>
                <w:rFonts w:hint="eastAsia"/>
              </w:rPr>
              <w:t>/</w:t>
            </w:r>
            <w:r w:rsidRPr="004F7329">
              <w:rPr>
                <w:rFonts w:hint="eastAsia"/>
              </w:rPr>
              <w:t>教育背景</w:t>
            </w:r>
          </w:p>
        </w:tc>
      </w:tr>
      <w:tr w:rsidR="00A418C1" w:rsidTr="0076580D">
        <w:trPr>
          <w:trHeight w:val="960"/>
        </w:trPr>
        <w:tc>
          <w:tcPr>
            <w:tcW w:w="2269" w:type="dxa"/>
            <w:vMerge/>
          </w:tcPr>
          <w:p w:rsidR="00A418C1" w:rsidRDefault="00A418C1" w:rsidP="00B02450">
            <w:pPr>
              <w:spacing w:beforeLines="50" w:afterLines="50"/>
              <w:jc w:val="left"/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418C1" w:rsidRDefault="00A418C1" w:rsidP="00B02450">
            <w:pPr>
              <w:spacing w:beforeLines="50" w:afterLines="50"/>
              <w:jc w:val="left"/>
            </w:pPr>
          </w:p>
          <w:p w:rsidR="00A418C1" w:rsidRDefault="00A418C1" w:rsidP="00B02450">
            <w:pPr>
              <w:spacing w:beforeLines="50" w:afterLines="50"/>
              <w:jc w:val="left"/>
            </w:pPr>
          </w:p>
          <w:p w:rsidR="00A418C1" w:rsidRDefault="00A418C1" w:rsidP="00B02450">
            <w:pPr>
              <w:spacing w:beforeLines="50" w:afterLines="50"/>
              <w:jc w:val="left"/>
            </w:pPr>
          </w:p>
        </w:tc>
      </w:tr>
      <w:tr w:rsidR="0076580D" w:rsidTr="0076580D">
        <w:trPr>
          <w:trHeight w:val="991"/>
        </w:trPr>
        <w:tc>
          <w:tcPr>
            <w:tcW w:w="2269" w:type="dxa"/>
            <w:vMerge w:val="restart"/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财务预测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（元人民币）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t>2014</w:t>
            </w:r>
            <w:r>
              <w:rPr>
                <w:rFonts w:hint="eastAsia"/>
              </w:rPr>
              <w:t>年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t>2015</w:t>
            </w:r>
            <w:r>
              <w:rPr>
                <w:rFonts w:hint="eastAsia"/>
              </w:rPr>
              <w:t>年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t>2016</w:t>
            </w:r>
            <w:r>
              <w:rPr>
                <w:rFonts w:hint="eastAsia"/>
              </w:rPr>
              <w:t>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t>2016</w:t>
            </w:r>
            <w:r>
              <w:rPr>
                <w:rFonts w:hint="eastAsia"/>
              </w:rPr>
              <w:t>年</w:t>
            </w:r>
          </w:p>
        </w:tc>
      </w:tr>
      <w:tr w:rsidR="0076580D" w:rsidTr="0076580D">
        <w:trPr>
          <w:trHeight w:val="858"/>
        </w:trPr>
        <w:tc>
          <w:tcPr>
            <w:tcW w:w="2269" w:type="dxa"/>
            <w:vMerge/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主收入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</w:tr>
      <w:tr w:rsidR="0076580D" w:rsidTr="0076580D">
        <w:trPr>
          <w:trHeight w:val="969"/>
        </w:trPr>
        <w:tc>
          <w:tcPr>
            <w:tcW w:w="2269" w:type="dxa"/>
            <w:vMerge/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成本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</w:tr>
      <w:tr w:rsidR="0076580D" w:rsidTr="0076580D">
        <w:trPr>
          <w:trHeight w:val="856"/>
        </w:trPr>
        <w:tc>
          <w:tcPr>
            <w:tcW w:w="2269" w:type="dxa"/>
            <w:vMerge/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80D" w:rsidRDefault="0076580D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利润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76580D" w:rsidRDefault="0076580D" w:rsidP="00B02450">
            <w:pPr>
              <w:spacing w:beforeLines="50" w:afterLines="50"/>
              <w:jc w:val="left"/>
            </w:pPr>
          </w:p>
        </w:tc>
      </w:tr>
      <w:tr w:rsidR="004D4E8B" w:rsidTr="004D4E8B">
        <w:trPr>
          <w:trHeight w:val="856"/>
        </w:trPr>
        <w:tc>
          <w:tcPr>
            <w:tcW w:w="2269" w:type="dxa"/>
            <w:vMerge w:val="restart"/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融资需求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当前是否有融资需求（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□是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）（单选项）</w:t>
            </w:r>
          </w:p>
        </w:tc>
      </w:tr>
      <w:tr w:rsidR="004D4E8B" w:rsidTr="004D17A2">
        <w:trPr>
          <w:trHeight w:val="856"/>
        </w:trPr>
        <w:tc>
          <w:tcPr>
            <w:tcW w:w="2269" w:type="dxa"/>
            <w:vMerge/>
          </w:tcPr>
          <w:p w:rsidR="004D4E8B" w:rsidRDefault="004D4E8B" w:rsidP="00B02450">
            <w:pPr>
              <w:spacing w:beforeLines="50" w:afterLines="50"/>
              <w:jc w:val="left"/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□股权融资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4B60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□债权融资（可增加）</w:t>
            </w:r>
          </w:p>
        </w:tc>
      </w:tr>
      <w:tr w:rsidR="004D4E8B" w:rsidTr="004D4E8B">
        <w:trPr>
          <w:trHeight w:val="856"/>
        </w:trPr>
        <w:tc>
          <w:tcPr>
            <w:tcW w:w="2269" w:type="dxa"/>
            <w:vMerge/>
          </w:tcPr>
          <w:p w:rsidR="004D4E8B" w:rsidRDefault="004D4E8B" w:rsidP="00B02450">
            <w:pPr>
              <w:spacing w:beforeLines="50" w:afterLines="50"/>
              <w:jc w:val="left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融资金额（元人民币）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融资时间</w:t>
            </w:r>
          </w:p>
        </w:tc>
      </w:tr>
      <w:tr w:rsidR="004D4E8B" w:rsidTr="004D4E8B">
        <w:trPr>
          <w:trHeight w:val="856"/>
        </w:trPr>
        <w:tc>
          <w:tcPr>
            <w:tcW w:w="2269" w:type="dxa"/>
            <w:vMerge/>
          </w:tcPr>
          <w:p w:rsidR="004D4E8B" w:rsidRDefault="004D4E8B" w:rsidP="00B02450">
            <w:pPr>
              <w:spacing w:beforeLines="50" w:afterLines="50"/>
              <w:jc w:val="left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E8B" w:rsidRDefault="004D4E8B" w:rsidP="00B02450">
            <w:pPr>
              <w:spacing w:beforeLines="50" w:afterLines="50"/>
              <w:jc w:val="center"/>
            </w:pPr>
          </w:p>
        </w:tc>
      </w:tr>
      <w:tr w:rsidR="00452E4E" w:rsidTr="0082762F">
        <w:trPr>
          <w:trHeight w:val="2426"/>
        </w:trPr>
        <w:tc>
          <w:tcPr>
            <w:tcW w:w="2269" w:type="dxa"/>
            <w:vAlign w:val="center"/>
          </w:tcPr>
          <w:p w:rsidR="00452E4E" w:rsidRDefault="00452E4E" w:rsidP="00B02450">
            <w:pPr>
              <w:spacing w:beforeLines="50" w:afterLines="50"/>
              <w:jc w:val="center"/>
            </w:pPr>
            <w:r>
              <w:rPr>
                <w:rFonts w:hint="eastAsia"/>
              </w:rPr>
              <w:t>资金使用计划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</w:tcBorders>
            <w:vAlign w:val="center"/>
          </w:tcPr>
          <w:p w:rsidR="00452E4E" w:rsidRPr="00BE681A" w:rsidRDefault="00452E4E" w:rsidP="00B02450">
            <w:pPr>
              <w:spacing w:beforeLines="50" w:afterLines="50"/>
              <w:rPr>
                <w:i/>
              </w:rPr>
            </w:pPr>
            <w:r w:rsidRPr="00BE681A">
              <w:rPr>
                <w:rFonts w:hint="eastAsia"/>
                <w:i/>
              </w:rPr>
              <w:t>（资金使用方向细目。包括固定资产投入、在建工程、研发投入、管理费等。）</w:t>
            </w:r>
          </w:p>
          <w:p w:rsidR="00452E4E" w:rsidRDefault="00452E4E" w:rsidP="00B02450">
            <w:pPr>
              <w:spacing w:beforeLines="50" w:afterLines="50"/>
            </w:pPr>
          </w:p>
          <w:p w:rsidR="00452E4E" w:rsidRDefault="00452E4E" w:rsidP="00B02450">
            <w:pPr>
              <w:spacing w:beforeLines="50" w:afterLines="50"/>
            </w:pPr>
          </w:p>
          <w:p w:rsidR="00A55732" w:rsidRDefault="00A55732" w:rsidP="00B02450">
            <w:pPr>
              <w:spacing w:beforeLines="50" w:afterLines="50"/>
            </w:pPr>
          </w:p>
          <w:p w:rsidR="00452E4E" w:rsidRDefault="00452E4E" w:rsidP="00B02450">
            <w:pPr>
              <w:spacing w:beforeLines="50" w:afterLines="50"/>
            </w:pPr>
          </w:p>
          <w:p w:rsidR="00452E4E" w:rsidRDefault="00452E4E" w:rsidP="00B02450">
            <w:pPr>
              <w:spacing w:beforeLines="50" w:afterLines="50"/>
            </w:pPr>
          </w:p>
        </w:tc>
      </w:tr>
    </w:tbl>
    <w:p w:rsidR="004F7329" w:rsidRPr="004F7329" w:rsidRDefault="004F7329" w:rsidP="00797097">
      <w:pPr>
        <w:spacing w:beforeLines="50" w:afterLines="50"/>
        <w:jc w:val="left"/>
      </w:pPr>
    </w:p>
    <w:sectPr w:rsidR="004F7329" w:rsidRPr="004F7329" w:rsidSect="00774B08">
      <w:pgSz w:w="11906" w:h="16838"/>
      <w:pgMar w:top="993" w:right="127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25" w:rsidRDefault="00727B25" w:rsidP="00D71EFC">
      <w:r>
        <w:separator/>
      </w:r>
    </w:p>
  </w:endnote>
  <w:endnote w:type="continuationSeparator" w:id="1">
    <w:p w:rsidR="00727B25" w:rsidRDefault="00727B25" w:rsidP="00D7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25" w:rsidRDefault="00727B25" w:rsidP="00D71EFC">
      <w:r>
        <w:separator/>
      </w:r>
    </w:p>
  </w:footnote>
  <w:footnote w:type="continuationSeparator" w:id="1">
    <w:p w:rsidR="00727B25" w:rsidRDefault="00727B25" w:rsidP="00D71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96F"/>
    <w:multiLevelType w:val="hybridMultilevel"/>
    <w:tmpl w:val="F73C5C5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B878C0"/>
    <w:multiLevelType w:val="hybridMultilevel"/>
    <w:tmpl w:val="DA766E84"/>
    <w:lvl w:ilvl="0" w:tplc="168448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0A5FC3"/>
    <w:multiLevelType w:val="hybridMultilevel"/>
    <w:tmpl w:val="0AFCA91E"/>
    <w:lvl w:ilvl="0" w:tplc="FEE89F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0837EBB"/>
    <w:multiLevelType w:val="hybridMultilevel"/>
    <w:tmpl w:val="F73C5C5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049178D"/>
    <w:multiLevelType w:val="hybridMultilevel"/>
    <w:tmpl w:val="F73C5C5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100673E"/>
    <w:multiLevelType w:val="hybridMultilevel"/>
    <w:tmpl w:val="F73C5C5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895FC1"/>
    <w:multiLevelType w:val="hybridMultilevel"/>
    <w:tmpl w:val="984E6F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EFC"/>
    <w:rsid w:val="000B2F79"/>
    <w:rsid w:val="001D59F8"/>
    <w:rsid w:val="002735D9"/>
    <w:rsid w:val="00366D66"/>
    <w:rsid w:val="003A196E"/>
    <w:rsid w:val="003A2715"/>
    <w:rsid w:val="003E423F"/>
    <w:rsid w:val="00452E4E"/>
    <w:rsid w:val="004B60D6"/>
    <w:rsid w:val="004D4E8B"/>
    <w:rsid w:val="004F7329"/>
    <w:rsid w:val="00577078"/>
    <w:rsid w:val="00601D21"/>
    <w:rsid w:val="006F2B26"/>
    <w:rsid w:val="00727B25"/>
    <w:rsid w:val="0076580D"/>
    <w:rsid w:val="00774B08"/>
    <w:rsid w:val="00797097"/>
    <w:rsid w:val="007A61D9"/>
    <w:rsid w:val="007C3CD7"/>
    <w:rsid w:val="0081620F"/>
    <w:rsid w:val="00852D7A"/>
    <w:rsid w:val="008619EC"/>
    <w:rsid w:val="00885D40"/>
    <w:rsid w:val="00A418C1"/>
    <w:rsid w:val="00A55732"/>
    <w:rsid w:val="00B02450"/>
    <w:rsid w:val="00B44982"/>
    <w:rsid w:val="00BE681A"/>
    <w:rsid w:val="00C104AE"/>
    <w:rsid w:val="00CF40CD"/>
    <w:rsid w:val="00D475AE"/>
    <w:rsid w:val="00D65739"/>
    <w:rsid w:val="00D71EFC"/>
    <w:rsid w:val="00D75C5D"/>
    <w:rsid w:val="00E24519"/>
    <w:rsid w:val="00E521FE"/>
    <w:rsid w:val="00F12446"/>
    <w:rsid w:val="00F1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EF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71EF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71EF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71EFC"/>
    <w:pPr>
      <w:ind w:firstLineChars="200" w:firstLine="420"/>
    </w:pPr>
  </w:style>
  <w:style w:type="table" w:styleId="a7">
    <w:name w:val="Table Grid"/>
    <w:basedOn w:val="a1"/>
    <w:uiPriority w:val="59"/>
    <w:rsid w:val="00D71E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zhao</dc:creator>
  <cp:keywords/>
  <dc:description/>
  <cp:lastModifiedBy>simon zhao</cp:lastModifiedBy>
  <cp:revision>27</cp:revision>
  <dcterms:created xsi:type="dcterms:W3CDTF">2017-02-15T05:26:00Z</dcterms:created>
  <dcterms:modified xsi:type="dcterms:W3CDTF">2017-02-15T09:26:00Z</dcterms:modified>
</cp:coreProperties>
</file>